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6992" w14:textId="3F8BCB4B" w:rsidR="00513511" w:rsidRPr="00067FD2" w:rsidRDefault="00513511" w:rsidP="00903B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A0F7A7" w14:textId="2568A151" w:rsidR="00C774EF" w:rsidRPr="002B234B" w:rsidRDefault="00C774EF" w:rsidP="002B234B">
      <w:pPr>
        <w:spacing w:before="360" w:after="240"/>
        <w:jc w:val="right"/>
        <w:rPr>
          <w:rFonts w:asciiTheme="minorHAnsi" w:hAnsiTheme="minorHAnsi"/>
          <w:b/>
          <w:bCs/>
          <w:sz w:val="20"/>
          <w:szCs w:val="24"/>
        </w:rPr>
      </w:pPr>
      <w:r w:rsidRPr="002B234B">
        <w:rPr>
          <w:rFonts w:asciiTheme="minorHAnsi" w:hAnsiTheme="minorHAnsi"/>
          <w:b/>
          <w:i/>
          <w:szCs w:val="28"/>
        </w:rPr>
        <w:t xml:space="preserve">Załącznik nr </w:t>
      </w:r>
      <w:r w:rsidR="003E1BE5" w:rsidRPr="002B234B">
        <w:rPr>
          <w:rFonts w:asciiTheme="minorHAnsi" w:hAnsiTheme="minorHAnsi"/>
          <w:b/>
          <w:i/>
          <w:szCs w:val="28"/>
        </w:rPr>
        <w:t>2</w:t>
      </w:r>
    </w:p>
    <w:p w14:paraId="65498926" w14:textId="77777777" w:rsidR="00C774EF" w:rsidRPr="00717DCC" w:rsidRDefault="00C774EF" w:rsidP="00C774EF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C774EF" w:rsidRPr="00E30E9D" w14:paraId="1B325C6E" w14:textId="77777777" w:rsidTr="00A4315E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11F5B95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3B0948BB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E381375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4F746C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9795B7C" w14:textId="77777777" w:rsidTr="00A4315E">
        <w:trPr>
          <w:cantSplit/>
          <w:trHeight w:val="1134"/>
        </w:trPr>
        <w:tc>
          <w:tcPr>
            <w:tcW w:w="2302" w:type="dxa"/>
            <w:vAlign w:val="center"/>
          </w:tcPr>
          <w:p w14:paraId="7610B1EA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7986428F" w14:textId="77777777" w:rsidR="00C774EF" w:rsidRPr="00717DCC" w:rsidRDefault="00C774EF" w:rsidP="00A4315E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EB45F29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B3816F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A14F981" w14:textId="77777777" w:rsidTr="00A4315E">
        <w:trPr>
          <w:cantSplit/>
          <w:trHeight w:val="296"/>
        </w:trPr>
        <w:tc>
          <w:tcPr>
            <w:tcW w:w="2302" w:type="dxa"/>
            <w:vAlign w:val="center"/>
          </w:tcPr>
          <w:p w14:paraId="3FB78DEC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7FCC6388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135F93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05467E52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68C330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2A91A7BD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71B4A772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3A88BB99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6620C3F7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30DCB841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1E95711A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27E7A85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120ACC8D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355ED54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3AEFFA3B" w14:textId="77777777" w:rsidTr="00A4315E">
        <w:trPr>
          <w:cantSplit/>
        </w:trPr>
        <w:tc>
          <w:tcPr>
            <w:tcW w:w="2302" w:type="dxa"/>
            <w:vAlign w:val="center"/>
          </w:tcPr>
          <w:p w14:paraId="592F1356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7E05ADF8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5F7C15" w14:textId="77777777" w:rsidR="00C774EF" w:rsidRPr="00717DCC" w:rsidRDefault="00C774EF" w:rsidP="00C774EF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127F285" w14:textId="77777777" w:rsidR="00C774EF" w:rsidRPr="00717DCC" w:rsidRDefault="00C774EF" w:rsidP="00C774E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6A4AFB09" w14:textId="77777777" w:rsidR="008153B8" w:rsidRDefault="008153B8" w:rsidP="001A016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8153B8">
        <w:rPr>
          <w:rFonts w:asciiTheme="minorHAnsi" w:hAnsiTheme="minorHAnsi"/>
          <w:b/>
        </w:rPr>
        <w:t xml:space="preserve">Sukcesywna dostawa odczynników </w:t>
      </w:r>
    </w:p>
    <w:p w14:paraId="683786E7" w14:textId="0FAC9133" w:rsidR="00022673" w:rsidRPr="00022673" w:rsidRDefault="00022673" w:rsidP="001A016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022673">
        <w:rPr>
          <w:rFonts w:asciiTheme="minorHAnsi" w:hAnsiTheme="minorHAnsi"/>
          <w:b/>
        </w:rPr>
        <w:t xml:space="preserve">dla Centrum Materiałów Polimerowych i Węglowych PAN </w:t>
      </w:r>
      <w:r w:rsidRPr="00022673">
        <w:rPr>
          <w:rFonts w:asciiTheme="minorHAnsi" w:hAnsiTheme="minorHAnsi"/>
          <w:b/>
        </w:rPr>
        <w:br/>
        <w:t>w Zabrzu, ul. Marii Curie-Skłodowskiej 34</w:t>
      </w:r>
    </w:p>
    <w:p w14:paraId="63AD6880" w14:textId="4892F76E" w:rsidR="00C774EF" w:rsidRPr="00717DCC" w:rsidRDefault="00C774E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3571B4">
        <w:rPr>
          <w:rFonts w:asciiTheme="minorHAnsi" w:hAnsiTheme="minorHAnsi"/>
          <w:b/>
          <w:bCs/>
          <w:sz w:val="24"/>
          <w:szCs w:val="24"/>
        </w:rPr>
        <w:t>2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6D67B387" w14:textId="1A71D66C" w:rsidR="00C774EF" w:rsidRDefault="00C774EF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lastRenderedPageBreak/>
        <w:t>Za wykonanie zamówienia zgodnie z wymogami zawartymi w Specyfikacji Istotnych Warunków Zamówienia – oferujemy następującą cenę:</w:t>
      </w:r>
    </w:p>
    <w:p w14:paraId="1EBA98B4" w14:textId="052D53DA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>Zadanie nr 1: MONOMERY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81B67A7" w14:textId="77777777" w:rsidTr="00F10980">
        <w:trPr>
          <w:trHeight w:val="350"/>
        </w:trPr>
        <w:tc>
          <w:tcPr>
            <w:tcW w:w="1500" w:type="dxa"/>
          </w:tcPr>
          <w:p w14:paraId="362BEF13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E7F8C2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E31D09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720C7D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E6439C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084A8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15596388" w14:textId="77777777" w:rsidTr="00F10980">
        <w:trPr>
          <w:trHeight w:val="444"/>
        </w:trPr>
        <w:tc>
          <w:tcPr>
            <w:tcW w:w="1500" w:type="dxa"/>
          </w:tcPr>
          <w:p w14:paraId="2FA0051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8EFDF6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B053319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14C235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F466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5EC60AEE" w14:textId="77777777" w:rsidTr="00F10980">
        <w:trPr>
          <w:trHeight w:val="48"/>
        </w:trPr>
        <w:tc>
          <w:tcPr>
            <w:tcW w:w="1500" w:type="dxa"/>
          </w:tcPr>
          <w:p w14:paraId="5186167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194E2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D8872A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25F4F97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E9E40E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2C9BB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80E743" w14:textId="4D7D3AF5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>Zadanie nr 2: INICJATORY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7256A66" w14:textId="77777777" w:rsidTr="00F10980">
        <w:trPr>
          <w:trHeight w:val="350"/>
        </w:trPr>
        <w:tc>
          <w:tcPr>
            <w:tcW w:w="1500" w:type="dxa"/>
          </w:tcPr>
          <w:p w14:paraId="155E2355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77E3D3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0FFF9F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18B88E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116F939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7DB4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4ECF593" w14:textId="77777777" w:rsidTr="00F10980">
        <w:trPr>
          <w:trHeight w:val="444"/>
        </w:trPr>
        <w:tc>
          <w:tcPr>
            <w:tcW w:w="1500" w:type="dxa"/>
          </w:tcPr>
          <w:p w14:paraId="1110FD3D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CFC60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E8EBB5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195EBF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8AE563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7E081460" w14:textId="77777777" w:rsidTr="00F10980">
        <w:trPr>
          <w:trHeight w:val="48"/>
        </w:trPr>
        <w:tc>
          <w:tcPr>
            <w:tcW w:w="1500" w:type="dxa"/>
          </w:tcPr>
          <w:p w14:paraId="34B5D12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E26534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F55EA3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D70327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1702AE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ED0F4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973434" w14:textId="77777777" w:rsidR="008153B8" w:rsidRDefault="008153B8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DA6E770" w14:textId="77777777" w:rsidR="008153B8" w:rsidRDefault="008153B8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2734E62F" w14:textId="7ABA71A6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lastRenderedPageBreak/>
        <w:t>Zadanie nr 3: ROZPUSZCZALNIKI DO CHROMATOGRAFII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7AEEFE9" w14:textId="77777777" w:rsidTr="00F10980">
        <w:trPr>
          <w:trHeight w:val="350"/>
        </w:trPr>
        <w:tc>
          <w:tcPr>
            <w:tcW w:w="1500" w:type="dxa"/>
          </w:tcPr>
          <w:p w14:paraId="4DE8E0FF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A0C6E4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9F06D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A1C69F1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D3687F8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00B3C7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B097972" w14:textId="77777777" w:rsidTr="00F10980">
        <w:trPr>
          <w:trHeight w:val="444"/>
        </w:trPr>
        <w:tc>
          <w:tcPr>
            <w:tcW w:w="1500" w:type="dxa"/>
          </w:tcPr>
          <w:p w14:paraId="6F1916E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091237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68FE99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584EA9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29B8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2EEAEFB9" w14:textId="77777777" w:rsidTr="00F10980">
        <w:trPr>
          <w:trHeight w:val="48"/>
        </w:trPr>
        <w:tc>
          <w:tcPr>
            <w:tcW w:w="1500" w:type="dxa"/>
          </w:tcPr>
          <w:p w14:paraId="4A021A1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DB0512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025383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6A362BFE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5FB603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A684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6F61D5" w14:textId="3B429507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>Zadanie nr 4: ROZPUSZCZALNIKI SPECJALISTYCZNE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CDFBEFB" w14:textId="77777777" w:rsidTr="00F10980">
        <w:trPr>
          <w:trHeight w:val="350"/>
        </w:trPr>
        <w:tc>
          <w:tcPr>
            <w:tcW w:w="1500" w:type="dxa"/>
          </w:tcPr>
          <w:p w14:paraId="57AB6242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4E5616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ED6AE0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65B318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EAE54A3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0F1C69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97B3CFC" w14:textId="77777777" w:rsidTr="00F10980">
        <w:trPr>
          <w:trHeight w:val="444"/>
        </w:trPr>
        <w:tc>
          <w:tcPr>
            <w:tcW w:w="1500" w:type="dxa"/>
          </w:tcPr>
          <w:p w14:paraId="13877F6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03056B5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C2A02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7DF8A94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5D4335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79C4756" w14:textId="77777777" w:rsidTr="00F10980">
        <w:trPr>
          <w:trHeight w:val="48"/>
        </w:trPr>
        <w:tc>
          <w:tcPr>
            <w:tcW w:w="1500" w:type="dxa"/>
          </w:tcPr>
          <w:p w14:paraId="2D876C5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F54DD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D50136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46A3689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51699C7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BA43C1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08EA2A" w14:textId="05F1832B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>Zadanie nr 5: ROZPUSZCZALNIKI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666AEC52" w14:textId="77777777" w:rsidTr="00F10980">
        <w:trPr>
          <w:trHeight w:val="350"/>
        </w:trPr>
        <w:tc>
          <w:tcPr>
            <w:tcW w:w="1500" w:type="dxa"/>
          </w:tcPr>
          <w:p w14:paraId="40BE8D4A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93F1A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4E8EA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20634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EF8FB0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0C405D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09EE0D1" w14:textId="77777777" w:rsidTr="00F10980">
        <w:trPr>
          <w:trHeight w:val="444"/>
        </w:trPr>
        <w:tc>
          <w:tcPr>
            <w:tcW w:w="1500" w:type="dxa"/>
          </w:tcPr>
          <w:p w14:paraId="448D0BF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7808" w:type="dxa"/>
          </w:tcPr>
          <w:p w14:paraId="7210913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08D62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6A2367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B466E7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12CFB7F" w14:textId="77777777" w:rsidTr="00F10980">
        <w:trPr>
          <w:trHeight w:val="48"/>
        </w:trPr>
        <w:tc>
          <w:tcPr>
            <w:tcW w:w="1500" w:type="dxa"/>
          </w:tcPr>
          <w:p w14:paraId="560C40A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F1920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1F28D8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DB424A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35B8DD2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007F1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3BAA27" w14:textId="180C3988" w:rsidR="003E1BE5" w:rsidRPr="00717DCC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>Zadanie nr 6: ODCZYNNIKI SPECJALISTYCZNE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C774EF" w:rsidRPr="00E30E9D" w14:paraId="00AE89E8" w14:textId="77777777" w:rsidTr="00A4315E">
        <w:trPr>
          <w:trHeight w:val="350"/>
        </w:trPr>
        <w:tc>
          <w:tcPr>
            <w:tcW w:w="1500" w:type="dxa"/>
          </w:tcPr>
          <w:p w14:paraId="3E5F36DB" w14:textId="77777777" w:rsidR="00C774EF" w:rsidRPr="00717DCC" w:rsidRDefault="00C774EF" w:rsidP="00A4315E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bookmarkStart w:id="0" w:name="_Hlk8676497"/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5C8504A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0BD13D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7BC2E74A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42ED2D3F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EDAAEC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076941D1" w14:textId="77777777" w:rsidTr="00A4315E">
        <w:trPr>
          <w:trHeight w:val="444"/>
        </w:trPr>
        <w:tc>
          <w:tcPr>
            <w:tcW w:w="1500" w:type="dxa"/>
          </w:tcPr>
          <w:p w14:paraId="7F2FEDA0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CBC1B1E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29111AE6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6C0EA266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8791B18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1DF9430B" w14:textId="77777777" w:rsidTr="00A4315E">
        <w:trPr>
          <w:trHeight w:val="48"/>
        </w:trPr>
        <w:tc>
          <w:tcPr>
            <w:tcW w:w="1500" w:type="dxa"/>
          </w:tcPr>
          <w:p w14:paraId="10419F5B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08B2992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C692C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6E7D22E3" w14:textId="77777777" w:rsidTr="00A4315E">
        <w:trPr>
          <w:cantSplit/>
          <w:trHeight w:val="48"/>
        </w:trPr>
        <w:tc>
          <w:tcPr>
            <w:tcW w:w="9308" w:type="dxa"/>
            <w:gridSpan w:val="2"/>
          </w:tcPr>
          <w:p w14:paraId="7E8DCEAA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13E4F83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</w:tbl>
    <w:p w14:paraId="24D7110A" w14:textId="77777777" w:rsidR="00C774EF" w:rsidRPr="00717DCC" w:rsidRDefault="00C774EF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0DB030" w14:textId="1E07C0EF" w:rsidR="003571B4" w:rsidRDefault="003571B4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cena oferty </w:t>
      </w:r>
      <w:r w:rsidRPr="003571B4">
        <w:rPr>
          <w:rFonts w:asciiTheme="minorHAnsi" w:hAnsiTheme="minorHAnsi"/>
          <w:sz w:val="24"/>
          <w:szCs w:val="24"/>
        </w:rPr>
        <w:t>obejmuj</w:t>
      </w:r>
      <w:r>
        <w:rPr>
          <w:rFonts w:asciiTheme="minorHAnsi" w:hAnsiTheme="minorHAnsi"/>
          <w:sz w:val="24"/>
          <w:szCs w:val="24"/>
        </w:rPr>
        <w:t>e</w:t>
      </w:r>
      <w:r w:rsidRPr="003571B4">
        <w:rPr>
          <w:rFonts w:asciiTheme="minorHAnsi" w:hAnsiTheme="minorHAnsi"/>
          <w:sz w:val="24"/>
          <w:szCs w:val="24"/>
        </w:rPr>
        <w:t xml:space="preserve"> koszty transportu, opakowania, ubezpieczenia oraz wszelkie inne koszty niezbędne do realizacji zamówienia</w:t>
      </w:r>
      <w:r>
        <w:rPr>
          <w:rFonts w:asciiTheme="minorHAnsi" w:hAnsiTheme="minorHAnsi"/>
          <w:sz w:val="24"/>
          <w:szCs w:val="24"/>
        </w:rPr>
        <w:t>.</w:t>
      </w:r>
    </w:p>
    <w:p w14:paraId="69B56966" w14:textId="492B1692" w:rsidR="00C774EF" w:rsidRPr="00717DCC" w:rsidRDefault="00C774EF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717DCC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6F9953CE" w14:textId="20D47414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</w:t>
      </w:r>
      <w:r w:rsidR="009C0514">
        <w:rPr>
          <w:rFonts w:asciiTheme="minorHAnsi" w:hAnsiTheme="minorHAnsi"/>
          <w:sz w:val="24"/>
          <w:szCs w:val="24"/>
        </w:rPr>
        <w:t xml:space="preserve"> za</w:t>
      </w:r>
      <w:r w:rsidRPr="00717DCC">
        <w:rPr>
          <w:rFonts w:asciiTheme="minorHAnsi" w:hAnsiTheme="minorHAnsi"/>
          <w:sz w:val="24"/>
          <w:szCs w:val="24"/>
        </w:rPr>
        <w:t xml:space="preserve"> związan</w:t>
      </w:r>
      <w:r w:rsidR="009C0514">
        <w:rPr>
          <w:rFonts w:asciiTheme="minorHAnsi" w:hAnsiTheme="minorHAnsi"/>
          <w:sz w:val="24"/>
          <w:szCs w:val="24"/>
        </w:rPr>
        <w:t>ych niniejszą</w:t>
      </w:r>
      <w:r w:rsidRPr="00717DCC">
        <w:rPr>
          <w:rFonts w:asciiTheme="minorHAnsi" w:hAnsiTheme="minorHAnsi"/>
          <w:sz w:val="24"/>
          <w:szCs w:val="24"/>
        </w:rPr>
        <w:t xml:space="preserve"> ofertą przez </w:t>
      </w:r>
      <w:r>
        <w:rPr>
          <w:rFonts w:asciiTheme="minorHAnsi" w:hAnsiTheme="minorHAnsi"/>
          <w:sz w:val="24"/>
          <w:szCs w:val="24"/>
        </w:rPr>
        <w:t>3</w:t>
      </w:r>
      <w:r w:rsidRPr="00717DCC">
        <w:rPr>
          <w:rFonts w:asciiTheme="minorHAnsi" w:hAnsiTheme="minorHAnsi"/>
          <w:sz w:val="24"/>
          <w:szCs w:val="24"/>
        </w:rPr>
        <w:t>0 dni.</w:t>
      </w:r>
    </w:p>
    <w:p w14:paraId="7BCEDEB9" w14:textId="7ADE8325" w:rsidR="003E1BE5" w:rsidRPr="003E1BE5" w:rsidRDefault="003E1BE5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zamówienie zrealizujemy w terminie określonym w Rozdziale II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 xml:space="preserve"> oraz Załączniku nr 1 do </w:t>
      </w:r>
      <w:proofErr w:type="spellStart"/>
      <w:r w:rsidR="008153B8"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830F94C" w14:textId="458AE062" w:rsidR="00C774EF" w:rsidRPr="00717DCC" w:rsidRDefault="00C774EF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9D8D55E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lastRenderedPageBreak/>
        <w:t xml:space="preserve">Informujemy, że wybór oferty nie będzie/będzie* prowadzić do powstania u Zamawiającego obowiązku podatkowego zgodnie z przepisami o podatku od towarów i usług, </w:t>
      </w:r>
    </w:p>
    <w:p w14:paraId="4E7E3B2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5BB1513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C858E56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AB24D8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55567D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87EAD74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ED11402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Pr="00E30E9D">
        <w:rPr>
          <w:rFonts w:asciiTheme="minorHAnsi" w:hAnsiTheme="minorHAnsi" w:cs="Arial"/>
          <w:bCs/>
        </w:rPr>
        <w:t>……………………..</w:t>
      </w:r>
      <w:r w:rsidRPr="00717DCC">
        <w:rPr>
          <w:rFonts w:asciiTheme="minorHAnsi" w:hAnsiTheme="minorHAnsi" w:cs="Arial"/>
          <w:bCs/>
        </w:rPr>
        <w:t>PLN.</w:t>
      </w:r>
    </w:p>
    <w:p w14:paraId="75F95489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2CF45E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C774EF" w:rsidRPr="00E30E9D" w14:paraId="60C02F76" w14:textId="77777777" w:rsidTr="00A4315E">
        <w:tc>
          <w:tcPr>
            <w:tcW w:w="4625" w:type="dxa"/>
            <w:shd w:val="clear" w:color="auto" w:fill="auto"/>
          </w:tcPr>
          <w:p w14:paraId="4CA7A9DE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72C7CE5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C774EF" w:rsidRPr="00E30E9D" w14:paraId="5368EA47" w14:textId="77777777" w:rsidTr="00A4315E">
        <w:trPr>
          <w:trHeight w:val="837"/>
        </w:trPr>
        <w:tc>
          <w:tcPr>
            <w:tcW w:w="4625" w:type="dxa"/>
            <w:shd w:val="clear" w:color="auto" w:fill="auto"/>
          </w:tcPr>
          <w:p w14:paraId="47E9ACA4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A90E33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33471881" w14:textId="77777777" w:rsidTr="00A4315E">
        <w:trPr>
          <w:trHeight w:val="848"/>
        </w:trPr>
        <w:tc>
          <w:tcPr>
            <w:tcW w:w="4625" w:type="dxa"/>
            <w:shd w:val="clear" w:color="auto" w:fill="auto"/>
          </w:tcPr>
          <w:p w14:paraId="7AF07BF5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76D061DB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3D901A9" w14:textId="77777777" w:rsidTr="00A4315E">
        <w:trPr>
          <w:trHeight w:val="833"/>
        </w:trPr>
        <w:tc>
          <w:tcPr>
            <w:tcW w:w="4625" w:type="dxa"/>
            <w:shd w:val="clear" w:color="auto" w:fill="auto"/>
          </w:tcPr>
          <w:p w14:paraId="4983CFC6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0C6C0A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200C059" w14:textId="77777777" w:rsidTr="00A4315E">
        <w:trPr>
          <w:trHeight w:val="844"/>
        </w:trPr>
        <w:tc>
          <w:tcPr>
            <w:tcW w:w="4625" w:type="dxa"/>
            <w:shd w:val="clear" w:color="auto" w:fill="auto"/>
          </w:tcPr>
          <w:p w14:paraId="77217F11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5B14A4BD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1E0006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797D5D9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97C5DB2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323489D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BA5656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331283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FE0BE7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BF7B811" w14:textId="77777777" w:rsidR="00C774EF" w:rsidRPr="00717DCC" w:rsidRDefault="00C774EF" w:rsidP="00C774E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2D37EDF7" w14:textId="4EB7AEBE" w:rsidR="008153B8" w:rsidRDefault="008153B8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Oświadczamy, iż nasza firma zalicza się/nie zalicza** się do sektora MŚP.</w:t>
      </w:r>
    </w:p>
    <w:p w14:paraId="43CB0727" w14:textId="455A1DD9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5EDE42ED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0FBA5D2F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7B959ACE" w14:textId="77777777" w:rsidR="00C774EF" w:rsidRPr="00717DCC" w:rsidRDefault="00C774EF" w:rsidP="00C774E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3560BCA9" w14:textId="77777777" w:rsidR="00C774EF" w:rsidRPr="00717DCC" w:rsidRDefault="00C774EF" w:rsidP="00C774EF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36D56D56" w14:textId="77777777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C774EF" w:rsidRPr="00E30E9D" w14:paraId="74D06E4B" w14:textId="77777777" w:rsidTr="00A4315E">
        <w:tc>
          <w:tcPr>
            <w:tcW w:w="2630" w:type="dxa"/>
            <w:vAlign w:val="center"/>
          </w:tcPr>
          <w:p w14:paraId="34D05389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72179B3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1A469415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20ABAB1E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C774EF" w:rsidRPr="00E30E9D" w14:paraId="35BF0672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B242FA0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3643FB0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02C0D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ABFA6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5B116A8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A9715AB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C670DF7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88FB2A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C6205D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D46C3F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498C46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2742D3" w14:textId="77777777" w:rsidR="00C774EF" w:rsidRPr="00717DCC" w:rsidRDefault="00C774EF" w:rsidP="00C774E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2A3B5C50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Załącznikami do niniejszej oferty są:</w:t>
      </w:r>
    </w:p>
    <w:p w14:paraId="425143BA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2A0082B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0662C0C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AB4745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7E01F5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C1F68D5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C058281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A6C6183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7AE59F79" w14:textId="77777777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5623F0B3" w14:textId="77777777" w:rsidR="00C774EF" w:rsidRPr="00717DCC" w:rsidRDefault="00C774EF" w:rsidP="00C774E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3BD5D3BA" w14:textId="77777777" w:rsidR="00C774EF" w:rsidRPr="00717DCC" w:rsidRDefault="00C774EF" w:rsidP="00C774EF">
      <w:pPr>
        <w:rPr>
          <w:rFonts w:asciiTheme="minorHAnsi" w:hAnsiTheme="minorHAnsi"/>
          <w:sz w:val="20"/>
          <w:szCs w:val="20"/>
        </w:rPr>
      </w:pPr>
    </w:p>
    <w:p w14:paraId="1528521A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46E26684" w14:textId="77777777" w:rsidR="00C774EF" w:rsidRPr="00717DCC" w:rsidRDefault="00C774EF" w:rsidP="00C774E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683C332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717DCC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717DCC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7E44EEC" w14:textId="77777777" w:rsidR="00C774EF" w:rsidRPr="00E30E9D" w:rsidRDefault="00C774EF" w:rsidP="00C774EF">
      <w:pPr>
        <w:spacing w:after="0"/>
        <w:rPr>
          <w:sz w:val="24"/>
          <w:szCs w:val="24"/>
        </w:rPr>
      </w:pPr>
    </w:p>
    <w:p w14:paraId="4CB4940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69F46F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771CEE3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41AC8EA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29A6271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7BF740C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72D5580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35E584" w14:textId="77777777" w:rsidR="00C774EF" w:rsidRPr="00E30E9D" w:rsidRDefault="00C774EF" w:rsidP="00C774E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6BB2E6DF" w14:textId="77777777" w:rsidR="00C774EF" w:rsidRPr="00E30E9D" w:rsidRDefault="00C774EF" w:rsidP="00C774EF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494FE4C2" w14:textId="77777777" w:rsidR="00C774EF" w:rsidRPr="00E30E9D" w:rsidRDefault="00C774EF" w:rsidP="00C774EF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07C81C" w14:textId="77777777" w:rsidR="00C774EF" w:rsidRPr="00E30E9D" w:rsidRDefault="00C774EF" w:rsidP="00C774EF">
      <w:pPr>
        <w:spacing w:after="0" w:line="240" w:lineRule="auto"/>
        <w:jc w:val="both"/>
        <w:rPr>
          <w:sz w:val="18"/>
          <w:szCs w:val="18"/>
        </w:rPr>
      </w:pPr>
    </w:p>
    <w:p w14:paraId="69F6E45D" w14:textId="2B9ECEAC" w:rsidR="00513511" w:rsidRDefault="00C774EF" w:rsidP="001A0169">
      <w:pPr>
        <w:spacing w:after="0"/>
        <w:ind w:left="142" w:hanging="142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</w:t>
      </w:r>
    </w:p>
    <w:p w14:paraId="066B5968" w14:textId="5B0BD9DC" w:rsidR="008153B8" w:rsidRPr="008153B8" w:rsidRDefault="008153B8" w:rsidP="001A0169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8153B8">
        <w:rPr>
          <w:rFonts w:cs="Arial"/>
          <w:sz w:val="18"/>
          <w:szCs w:val="18"/>
          <w:lang w:eastAsia="pl-PL"/>
        </w:rPr>
        <w:t>** niepotrzebne skreślić</w:t>
      </w:r>
    </w:p>
    <w:p w14:paraId="09A86011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1B7A2C18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8FA45DF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4575BD8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D010755" w14:textId="0CC34C15" w:rsidR="00513511" w:rsidRDefault="00513511" w:rsidP="002B234B">
      <w:pPr>
        <w:spacing w:after="120" w:line="360" w:lineRule="auto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5532" w14:textId="77777777" w:rsidR="00254AB7" w:rsidRDefault="00254AB7" w:rsidP="002E30C2">
      <w:pPr>
        <w:spacing w:after="0" w:line="240" w:lineRule="auto"/>
      </w:pPr>
      <w:r>
        <w:separator/>
      </w:r>
    </w:p>
  </w:endnote>
  <w:endnote w:type="continuationSeparator" w:id="0">
    <w:p w14:paraId="6B4F3D01" w14:textId="77777777" w:rsidR="00254AB7" w:rsidRDefault="00254AB7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F10980" w:rsidRPr="0090782D" w:rsidRDefault="00F10980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5243" w14:textId="77777777" w:rsidR="00254AB7" w:rsidRDefault="00254AB7" w:rsidP="002E30C2">
      <w:pPr>
        <w:spacing w:after="0" w:line="240" w:lineRule="auto"/>
      </w:pPr>
      <w:r>
        <w:separator/>
      </w:r>
    </w:p>
  </w:footnote>
  <w:footnote w:type="continuationSeparator" w:id="0">
    <w:p w14:paraId="334286B6" w14:textId="77777777" w:rsidR="00254AB7" w:rsidRDefault="00254AB7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4AB7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4B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46F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catalina</cp:lastModifiedBy>
  <cp:revision>5</cp:revision>
  <cp:lastPrinted>2018-03-26T09:53:00Z</cp:lastPrinted>
  <dcterms:created xsi:type="dcterms:W3CDTF">2019-05-20T06:16:00Z</dcterms:created>
  <dcterms:modified xsi:type="dcterms:W3CDTF">2019-05-20T06:21:00Z</dcterms:modified>
</cp:coreProperties>
</file>